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20" w:rsidRPr="0079331B" w:rsidRDefault="00986518" w:rsidP="0026719C">
      <w:pPr>
        <w:rPr>
          <w:rFonts w:asciiTheme="minorHAnsi" w:hAnsiTheme="minorHAnsi"/>
          <w:sz w:val="20"/>
          <w:szCs w:val="20"/>
        </w:rPr>
      </w:pPr>
      <w:bookmarkStart w:id="0" w:name="_GoBack"/>
      <w:bookmarkEnd w:id="0"/>
      <w:r w:rsidRPr="0079331B">
        <w:rPr>
          <w:rFonts w:asciiTheme="minorHAnsi" w:hAnsiTheme="minorHAnsi"/>
          <w:sz w:val="20"/>
          <w:szCs w:val="20"/>
        </w:rPr>
        <w:t>CPB F</w:t>
      </w:r>
      <w:r w:rsidR="00FD39C8" w:rsidRPr="0079331B">
        <w:rPr>
          <w:rFonts w:asciiTheme="minorHAnsi" w:hAnsiTheme="minorHAnsi"/>
          <w:sz w:val="20"/>
          <w:szCs w:val="20"/>
        </w:rPr>
        <w:t>MEA # 3</w:t>
      </w:r>
      <w:r w:rsidR="00973941" w:rsidRPr="0079331B">
        <w:rPr>
          <w:rFonts w:asciiTheme="minorHAnsi" w:hAnsiTheme="minorHAnsi"/>
          <w:sz w:val="20"/>
          <w:szCs w:val="20"/>
        </w:rPr>
        <w:t>2</w:t>
      </w:r>
      <w:r w:rsidR="00FD39C8" w:rsidRPr="0079331B">
        <w:rPr>
          <w:rFonts w:asciiTheme="minorHAnsi" w:hAnsiTheme="minorHAnsi"/>
          <w:sz w:val="20"/>
          <w:szCs w:val="20"/>
        </w:rPr>
        <w:t xml:space="preserve"> </w:t>
      </w:r>
      <w:r w:rsidR="00973941" w:rsidRPr="0079331B">
        <w:rPr>
          <w:rFonts w:asciiTheme="minorHAnsi" w:hAnsiTheme="minorHAnsi"/>
          <w:sz w:val="20"/>
          <w:szCs w:val="20"/>
        </w:rPr>
        <w:t xml:space="preserve">Inadequate venous return </w:t>
      </w:r>
      <w:r w:rsidR="0079331B">
        <w:rPr>
          <w:rFonts w:asciiTheme="minorHAnsi" w:hAnsiTheme="minorHAnsi"/>
          <w:sz w:val="20"/>
          <w:szCs w:val="20"/>
        </w:rPr>
        <w:t>caused by</w:t>
      </w:r>
      <w:r w:rsidR="00973941" w:rsidRPr="0079331B">
        <w:rPr>
          <w:rFonts w:asciiTheme="minorHAnsi" w:hAnsiTheme="minorHAnsi"/>
          <w:sz w:val="20"/>
          <w:szCs w:val="20"/>
        </w:rPr>
        <w:t xml:space="preserve"> abnormal anatomy</w:t>
      </w:r>
    </w:p>
    <w:p w:rsidR="00FD39C8" w:rsidRPr="0079331B" w:rsidRDefault="00FD39C8" w:rsidP="00FD39C8">
      <w:pPr>
        <w:rPr>
          <w:rFonts w:asciiTheme="minorHAnsi" w:hAnsiTheme="minorHAnsi"/>
          <w:sz w:val="20"/>
          <w:szCs w:val="20"/>
        </w:rPr>
      </w:pPr>
      <w:r w:rsidRPr="0079331B">
        <w:rPr>
          <w:rFonts w:asciiTheme="minorHAnsi" w:hAnsiTheme="minorHAnsi"/>
          <w:sz w:val="20"/>
          <w:szCs w:val="20"/>
        </w:rPr>
        <w:t>Friends-</w:t>
      </w:r>
    </w:p>
    <w:p w:rsidR="00973941" w:rsidRPr="0079331B" w:rsidRDefault="00973941" w:rsidP="00973941">
      <w:pPr>
        <w:rPr>
          <w:rFonts w:asciiTheme="minorHAnsi" w:hAnsiTheme="minorHAnsi"/>
          <w:sz w:val="20"/>
          <w:szCs w:val="20"/>
        </w:rPr>
      </w:pPr>
    </w:p>
    <w:p w:rsidR="00BD0BF0" w:rsidRDefault="00973941" w:rsidP="00973941">
      <w:pPr>
        <w:rPr>
          <w:rFonts w:asciiTheme="minorHAnsi" w:hAnsiTheme="minorHAnsi"/>
          <w:sz w:val="20"/>
          <w:szCs w:val="20"/>
        </w:rPr>
      </w:pPr>
      <w:r w:rsidRPr="0079331B">
        <w:rPr>
          <w:rFonts w:asciiTheme="minorHAnsi" w:hAnsiTheme="minorHAnsi"/>
          <w:sz w:val="20"/>
          <w:szCs w:val="20"/>
        </w:rPr>
        <w:t>The FMEA this week is again suggested by material supplied to me by Eric Jenkins, CCT, CCP, FPP and Kevin Griffith, CCP from Ann Arbor. Much of this material comes directly from their PowerPoint presentation "CPB Disaster Management or When T</w:t>
      </w:r>
      <w:r w:rsidR="00BD0BF0">
        <w:rPr>
          <w:rFonts w:asciiTheme="minorHAnsi" w:hAnsiTheme="minorHAnsi"/>
          <w:sz w:val="20"/>
          <w:szCs w:val="20"/>
        </w:rPr>
        <w:t>hings Go Wrong, Don’t Scream!"</w:t>
      </w:r>
    </w:p>
    <w:p w:rsidR="00BD0BF0" w:rsidRDefault="00BD0BF0" w:rsidP="00973941">
      <w:pPr>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Previously we discussed the problem of venous return from the usual causes in CPB FMEA # 8 Perflist posting.  However</w:t>
      </w:r>
      <w:r w:rsidR="0079331B">
        <w:rPr>
          <w:rFonts w:asciiTheme="minorHAnsi" w:hAnsiTheme="minorHAnsi"/>
          <w:sz w:val="20"/>
          <w:szCs w:val="20"/>
        </w:rPr>
        <w:t>,</w:t>
      </w:r>
      <w:r w:rsidRPr="0079331B">
        <w:rPr>
          <w:rFonts w:asciiTheme="minorHAnsi" w:hAnsiTheme="minorHAnsi"/>
          <w:sz w:val="20"/>
          <w:szCs w:val="20"/>
        </w:rPr>
        <w:t xml:space="preserve"> this </w:t>
      </w:r>
      <w:r w:rsidR="00A93F5D">
        <w:rPr>
          <w:rFonts w:asciiTheme="minorHAnsi" w:hAnsiTheme="minorHAnsi"/>
          <w:sz w:val="20"/>
          <w:szCs w:val="20"/>
        </w:rPr>
        <w:t xml:space="preserve">new </w:t>
      </w:r>
      <w:r w:rsidRPr="0079331B">
        <w:rPr>
          <w:rFonts w:asciiTheme="minorHAnsi" w:hAnsiTheme="minorHAnsi"/>
          <w:sz w:val="20"/>
          <w:szCs w:val="20"/>
        </w:rPr>
        <w:t xml:space="preserve">FMEA addresses the much rarer cause of poor venous return; anatomical abnormality. </w:t>
      </w:r>
      <w:r w:rsidR="008B2143">
        <w:rPr>
          <w:rFonts w:asciiTheme="minorHAnsi" w:hAnsiTheme="minorHAnsi"/>
          <w:sz w:val="20"/>
          <w:szCs w:val="20"/>
        </w:rPr>
        <w:t xml:space="preserve">In extreme cases there can literally be a labyrinth of vessels and shunts channeling venous return blood back to the chambers of the heart. </w:t>
      </w:r>
      <w:r w:rsidRPr="0079331B">
        <w:rPr>
          <w:rFonts w:asciiTheme="minorHAnsi" w:hAnsiTheme="minorHAnsi"/>
          <w:sz w:val="20"/>
          <w:szCs w:val="20"/>
        </w:rPr>
        <w:t xml:space="preserve">Poor venous return from abnormal anatomy is not a failure </w:t>
      </w:r>
      <w:r w:rsidR="00066589">
        <w:rPr>
          <w:rFonts w:asciiTheme="minorHAnsi" w:hAnsiTheme="minorHAnsi"/>
          <w:sz w:val="20"/>
          <w:szCs w:val="20"/>
        </w:rPr>
        <w:t>of the</w:t>
      </w:r>
      <w:r w:rsidRPr="0079331B">
        <w:rPr>
          <w:rFonts w:asciiTheme="minorHAnsi" w:hAnsiTheme="minorHAnsi"/>
          <w:sz w:val="20"/>
          <w:szCs w:val="20"/>
        </w:rPr>
        <w:t xml:space="preserve"> perfusionist.  However its presence should be anticipated and understood </w:t>
      </w:r>
      <w:r w:rsidR="00B35180" w:rsidRPr="00B35180">
        <w:rPr>
          <w:rFonts w:asciiTheme="minorHAnsi" w:hAnsiTheme="minorHAnsi"/>
          <w:sz w:val="20"/>
          <w:szCs w:val="20"/>
        </w:rPr>
        <w:t xml:space="preserve">by the perfusionist and others </w:t>
      </w:r>
      <w:r w:rsidR="008B2143">
        <w:rPr>
          <w:rFonts w:asciiTheme="minorHAnsi" w:hAnsiTheme="minorHAnsi"/>
          <w:sz w:val="20"/>
          <w:szCs w:val="20"/>
        </w:rPr>
        <w:t xml:space="preserve">as much as the situation will allow </w:t>
      </w:r>
      <w:r w:rsidRPr="0079331B">
        <w:rPr>
          <w:rFonts w:asciiTheme="minorHAnsi" w:hAnsiTheme="minorHAnsi"/>
          <w:sz w:val="20"/>
          <w:szCs w:val="20"/>
        </w:rPr>
        <w:t>so that a team effort can be initiated to deal with the problem. The risk to the patient comes from inadequate perfusion due to this abnormality and the reluctance of the surgeon to adequately address the issue.</w:t>
      </w:r>
    </w:p>
    <w:p w:rsidR="00973941" w:rsidRPr="0079331B" w:rsidRDefault="00973941" w:rsidP="00973941">
      <w:pPr>
        <w:rPr>
          <w:rFonts w:asciiTheme="minorHAnsi" w:hAnsiTheme="minorHAnsi"/>
          <w:sz w:val="20"/>
          <w:szCs w:val="20"/>
        </w:rPr>
      </w:pPr>
    </w:p>
    <w:p w:rsidR="00065B50" w:rsidRDefault="00973941" w:rsidP="00973941">
      <w:pPr>
        <w:rPr>
          <w:rFonts w:asciiTheme="minorHAnsi" w:hAnsiTheme="minorHAnsi"/>
          <w:sz w:val="20"/>
          <w:szCs w:val="20"/>
        </w:rPr>
      </w:pPr>
      <w:r w:rsidRPr="0079331B">
        <w:rPr>
          <w:rFonts w:asciiTheme="minorHAnsi" w:hAnsiTheme="minorHAnsi"/>
          <w:sz w:val="20"/>
          <w:szCs w:val="20"/>
        </w:rPr>
        <w:t xml:space="preserve">As a pediatric perfusionist, I commonly dealt with abnormal venous anatomy and its effect on venous return.  But an adult perfusionist and surgeon working primarily with acquired disease patients may not be aware that the venous drainage problem may need better intervention than just cannula adjustment by the surgeon.  An incomplete cardiac catheterization may miss a key venous anatomical problem. Inversely an experienced ECHO cartographer in the OR may be of tremendous benefit.  </w:t>
      </w:r>
      <w:r w:rsidR="00BD0BF0">
        <w:rPr>
          <w:rFonts w:asciiTheme="minorHAnsi" w:hAnsiTheme="minorHAnsi"/>
          <w:sz w:val="20"/>
          <w:szCs w:val="20"/>
        </w:rPr>
        <w:t>Otherwise</w:t>
      </w:r>
      <w:r w:rsidRPr="0079331B">
        <w:rPr>
          <w:rFonts w:asciiTheme="minorHAnsi" w:hAnsiTheme="minorHAnsi"/>
          <w:sz w:val="20"/>
          <w:szCs w:val="20"/>
        </w:rPr>
        <w:t xml:space="preserve">, the only clue to the problem might be a perfusionist who has had some previous experience with this kind </w:t>
      </w:r>
      <w:r w:rsidR="00065B50">
        <w:rPr>
          <w:rFonts w:asciiTheme="minorHAnsi" w:hAnsiTheme="minorHAnsi"/>
          <w:sz w:val="20"/>
          <w:szCs w:val="20"/>
        </w:rPr>
        <w:t>of abnormal anatomy during CPB.</w:t>
      </w:r>
    </w:p>
    <w:p w:rsidR="00065B50" w:rsidRDefault="00065B50" w:rsidP="00973941">
      <w:pPr>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There is no RPN for perfusionist</w:t>
      </w:r>
      <w:r w:rsidR="002F45E5">
        <w:rPr>
          <w:rFonts w:asciiTheme="minorHAnsi" w:hAnsiTheme="minorHAnsi"/>
          <w:sz w:val="20"/>
          <w:szCs w:val="20"/>
        </w:rPr>
        <w:t>s</w:t>
      </w:r>
      <w:r w:rsidRPr="0079331B">
        <w:rPr>
          <w:rFonts w:asciiTheme="minorHAnsi" w:hAnsiTheme="minorHAnsi"/>
          <w:sz w:val="20"/>
          <w:szCs w:val="20"/>
        </w:rPr>
        <w:t xml:space="preserve"> </w:t>
      </w:r>
      <w:r w:rsidR="00E70D74">
        <w:rPr>
          <w:rFonts w:asciiTheme="minorHAnsi" w:hAnsiTheme="minorHAnsi"/>
          <w:sz w:val="20"/>
          <w:szCs w:val="20"/>
        </w:rPr>
        <w:t xml:space="preserve">with </w:t>
      </w:r>
      <w:r w:rsidR="002F45E5">
        <w:rPr>
          <w:rFonts w:asciiTheme="minorHAnsi" w:hAnsiTheme="minorHAnsi"/>
          <w:sz w:val="20"/>
          <w:szCs w:val="20"/>
        </w:rPr>
        <w:t xml:space="preserve">varying </w:t>
      </w:r>
      <w:r w:rsidRPr="0079331B">
        <w:rPr>
          <w:rFonts w:asciiTheme="minorHAnsi" w:hAnsiTheme="minorHAnsi"/>
          <w:sz w:val="20"/>
          <w:szCs w:val="20"/>
        </w:rPr>
        <w:t xml:space="preserve">experience. </w:t>
      </w:r>
      <w:r w:rsidR="00A93F5D" w:rsidRPr="00A93F5D">
        <w:rPr>
          <w:rFonts w:asciiTheme="minorHAnsi" w:hAnsiTheme="minorHAnsi"/>
          <w:sz w:val="20"/>
          <w:szCs w:val="20"/>
        </w:rPr>
        <w:t xml:space="preserve">Perhaps there should be.  </w:t>
      </w:r>
      <w:r w:rsidR="00A93F5D">
        <w:rPr>
          <w:rFonts w:asciiTheme="minorHAnsi" w:hAnsiTheme="minorHAnsi"/>
          <w:sz w:val="20"/>
          <w:szCs w:val="20"/>
        </w:rPr>
        <w:t xml:space="preserve">For example a perfusionist with 20+ years of experience could have an Experience RPN = 1, while a perfusionist with less than 1 year experience might have an Experience RPN = 5. (Experience RPNs could </w:t>
      </w:r>
      <w:r w:rsidR="00225079">
        <w:rPr>
          <w:rFonts w:asciiTheme="minorHAnsi" w:hAnsiTheme="minorHAnsi"/>
          <w:sz w:val="20"/>
          <w:szCs w:val="20"/>
        </w:rPr>
        <w:t xml:space="preserve">also </w:t>
      </w:r>
      <w:r w:rsidR="00A93F5D">
        <w:rPr>
          <w:rFonts w:asciiTheme="minorHAnsi" w:hAnsiTheme="minorHAnsi"/>
          <w:sz w:val="20"/>
          <w:szCs w:val="20"/>
        </w:rPr>
        <w:t xml:space="preserve">rate surgeons and anesthesiologists.) </w:t>
      </w:r>
      <w:r w:rsidR="00225079">
        <w:rPr>
          <w:rFonts w:asciiTheme="minorHAnsi" w:hAnsiTheme="minorHAnsi"/>
          <w:sz w:val="20"/>
          <w:szCs w:val="20"/>
        </w:rPr>
        <w:t xml:space="preserve">But that is not really practical. </w:t>
      </w:r>
      <w:r w:rsidRPr="0079331B">
        <w:rPr>
          <w:rFonts w:asciiTheme="minorHAnsi" w:hAnsiTheme="minorHAnsi"/>
          <w:sz w:val="20"/>
          <w:szCs w:val="20"/>
        </w:rPr>
        <w:t xml:space="preserve">The closest I can come to </w:t>
      </w:r>
      <w:r w:rsidR="00065B50">
        <w:rPr>
          <w:rFonts w:asciiTheme="minorHAnsi" w:hAnsiTheme="minorHAnsi"/>
          <w:sz w:val="20"/>
          <w:szCs w:val="20"/>
        </w:rPr>
        <w:t>an Experience RPN</w:t>
      </w:r>
      <w:r w:rsidR="00E70D74">
        <w:rPr>
          <w:rFonts w:asciiTheme="minorHAnsi" w:hAnsiTheme="minorHAnsi"/>
          <w:sz w:val="20"/>
          <w:szCs w:val="20"/>
        </w:rPr>
        <w:t xml:space="preserve"> </w:t>
      </w:r>
      <w:r w:rsidRPr="0079331B">
        <w:rPr>
          <w:rFonts w:asciiTheme="minorHAnsi" w:hAnsiTheme="minorHAnsi"/>
          <w:sz w:val="20"/>
          <w:szCs w:val="20"/>
        </w:rPr>
        <w:t xml:space="preserve">is the Detectability RPN.  I gave it a Detectability RPN of only 1 if there is a thorough examination before CPB.  If not, the only way to determine the problem may be by an </w:t>
      </w:r>
      <w:r w:rsidR="007F5BA5" w:rsidRPr="0079331B">
        <w:rPr>
          <w:rFonts w:asciiTheme="minorHAnsi" w:hAnsiTheme="minorHAnsi"/>
          <w:sz w:val="20"/>
          <w:szCs w:val="20"/>
        </w:rPr>
        <w:t>experienced</w:t>
      </w:r>
      <w:r w:rsidRPr="0079331B">
        <w:rPr>
          <w:rFonts w:asciiTheme="minorHAnsi" w:hAnsiTheme="minorHAnsi"/>
          <w:sz w:val="20"/>
          <w:szCs w:val="20"/>
        </w:rPr>
        <w:t xml:space="preserve"> perfusionist </w:t>
      </w:r>
      <w:r w:rsidR="008D4EB3">
        <w:rPr>
          <w:rFonts w:asciiTheme="minorHAnsi" w:hAnsiTheme="minorHAnsi"/>
          <w:sz w:val="20"/>
          <w:szCs w:val="20"/>
        </w:rPr>
        <w:t xml:space="preserve">or some other team member </w:t>
      </w:r>
      <w:r w:rsidRPr="0079331B">
        <w:rPr>
          <w:rFonts w:asciiTheme="minorHAnsi" w:hAnsiTheme="minorHAnsi"/>
          <w:sz w:val="20"/>
          <w:szCs w:val="20"/>
        </w:rPr>
        <w:t>who has dealt with this problem previously.</w:t>
      </w:r>
    </w:p>
    <w:p w:rsidR="00973941" w:rsidRPr="0079331B" w:rsidRDefault="00973941" w:rsidP="00973941">
      <w:pPr>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 xml:space="preserve">I selected a Patient Frequency RPN of only </w:t>
      </w:r>
      <w:r w:rsidR="00BD0BF0">
        <w:rPr>
          <w:rFonts w:asciiTheme="minorHAnsi" w:hAnsiTheme="minorHAnsi"/>
          <w:sz w:val="20"/>
          <w:szCs w:val="20"/>
        </w:rPr>
        <w:t>1</w:t>
      </w:r>
      <w:r w:rsidR="008D4EB3">
        <w:rPr>
          <w:rFonts w:asciiTheme="minorHAnsi" w:hAnsiTheme="minorHAnsi"/>
          <w:sz w:val="20"/>
          <w:szCs w:val="20"/>
        </w:rPr>
        <w:t xml:space="preserve"> because of the rarity of these</w:t>
      </w:r>
      <w:r w:rsidRPr="0079331B">
        <w:rPr>
          <w:rFonts w:asciiTheme="minorHAnsi" w:hAnsiTheme="minorHAnsi"/>
          <w:sz w:val="20"/>
          <w:szCs w:val="20"/>
        </w:rPr>
        <w:t xml:space="preserve"> condition</w:t>
      </w:r>
      <w:r w:rsidR="008D4EB3">
        <w:rPr>
          <w:rFonts w:asciiTheme="minorHAnsi" w:hAnsiTheme="minorHAnsi"/>
          <w:sz w:val="20"/>
          <w:szCs w:val="20"/>
        </w:rPr>
        <w:t>s</w:t>
      </w:r>
      <w:r w:rsidRPr="0079331B">
        <w:rPr>
          <w:rFonts w:asciiTheme="minorHAnsi" w:hAnsiTheme="minorHAnsi"/>
          <w:sz w:val="20"/>
          <w:szCs w:val="20"/>
        </w:rPr>
        <w:t xml:space="preserve">. But potentially any patient might have this problem. So some might think it deserves a score of 3. That is open to discussion by individual programs. </w:t>
      </w:r>
    </w:p>
    <w:p w:rsidR="00973941" w:rsidRPr="0079331B" w:rsidRDefault="00973941" w:rsidP="00973941">
      <w:pPr>
        <w:rPr>
          <w:rFonts w:asciiTheme="minorHAnsi" w:hAnsiTheme="minorHAnsi"/>
          <w:sz w:val="20"/>
          <w:szCs w:val="20"/>
        </w:rPr>
      </w:pPr>
    </w:p>
    <w:p w:rsidR="003175BB" w:rsidRPr="0079331B" w:rsidRDefault="00973941" w:rsidP="00973941">
      <w:pPr>
        <w:rPr>
          <w:rFonts w:asciiTheme="minorHAnsi" w:hAnsiTheme="minorHAnsi"/>
          <w:sz w:val="20"/>
          <w:szCs w:val="20"/>
        </w:rPr>
      </w:pPr>
      <w:r w:rsidRPr="0079331B">
        <w:rPr>
          <w:rFonts w:asciiTheme="minorHAnsi" w:hAnsiTheme="minorHAnsi"/>
          <w:sz w:val="20"/>
          <w:szCs w:val="20"/>
        </w:rPr>
        <w:t>Gary Grist</w:t>
      </w:r>
    </w:p>
    <w:p w:rsidR="00135BB2" w:rsidRPr="0079331B" w:rsidRDefault="00135BB2" w:rsidP="0026719C">
      <w:pPr>
        <w:rPr>
          <w:rFonts w:asciiTheme="minorHAnsi" w:hAnsiTheme="minorHAnsi"/>
          <w:sz w:val="20"/>
          <w:szCs w:val="20"/>
        </w:rPr>
      </w:pPr>
      <w:r w:rsidRPr="0079331B">
        <w:rPr>
          <w:rFonts w:asciiTheme="minorHAnsi" w:hAnsiTheme="minorHAnsi"/>
          <w:sz w:val="20"/>
          <w:szCs w:val="20"/>
        </w:rPr>
        <w:t>AmSECT Safety Committee</w:t>
      </w:r>
    </w:p>
    <w:p w:rsidR="00135BB2" w:rsidRPr="0079331B" w:rsidRDefault="00135BB2" w:rsidP="0026719C">
      <w:pPr>
        <w:rPr>
          <w:rFonts w:asciiTheme="minorHAnsi" w:hAnsiTheme="minorHAnsi"/>
          <w:sz w:val="20"/>
          <w:szCs w:val="20"/>
        </w:rPr>
      </w:pPr>
      <w:r w:rsidRPr="0079331B">
        <w:rPr>
          <w:rFonts w:asciiTheme="minorHAnsi" w:hAnsiTheme="minorHAnsi"/>
          <w:sz w:val="20"/>
          <w:szCs w:val="20"/>
        </w:rPr>
        <w:t>Gary Grist RN CCP, contributor.</w:t>
      </w:r>
    </w:p>
    <w:p w:rsidR="00135BB2" w:rsidRPr="0079331B" w:rsidRDefault="00135BB2" w:rsidP="0026719C">
      <w:pPr>
        <w:rPr>
          <w:rFonts w:asciiTheme="minorHAnsi" w:hAnsiTheme="minorHAnsi"/>
          <w:sz w:val="20"/>
          <w:szCs w:val="20"/>
        </w:rPr>
      </w:pPr>
      <w:r w:rsidRPr="0079331B">
        <w:rPr>
          <w:rFonts w:asciiTheme="minorHAnsi" w:hAnsiTheme="minorHAnsi"/>
          <w:sz w:val="20"/>
          <w:szCs w:val="20"/>
        </w:rPr>
        <w:t>&lt;garygrist@comcast.net&gt;</w:t>
      </w:r>
    </w:p>
    <w:p w:rsidR="00135BB2" w:rsidRPr="0079331B" w:rsidRDefault="00135BB2" w:rsidP="0026719C">
      <w:pPr>
        <w:rPr>
          <w:rFonts w:asciiTheme="minorHAnsi" w:hAnsiTheme="minorHAnsi"/>
          <w:sz w:val="20"/>
          <w:szCs w:val="20"/>
        </w:rPr>
      </w:pPr>
    </w:p>
    <w:p w:rsidR="00135BB2" w:rsidRPr="0079331B" w:rsidRDefault="00135BB2" w:rsidP="0026719C">
      <w:pPr>
        <w:rPr>
          <w:rFonts w:asciiTheme="minorHAnsi" w:hAnsiTheme="minorHAnsi"/>
          <w:sz w:val="20"/>
          <w:szCs w:val="20"/>
        </w:rPr>
      </w:pPr>
      <w:r w:rsidRPr="0079331B">
        <w:rPr>
          <w:rFonts w:asciiTheme="minorHAnsi" w:hAnsiTheme="minorHAnsi"/>
          <w:sz w:val="20"/>
          <w:szCs w:val="20"/>
        </w:rPr>
        <w:t>FAILURE MODE AN</w:t>
      </w:r>
      <w:r w:rsidR="005E5E55" w:rsidRPr="0079331B">
        <w:rPr>
          <w:rFonts w:asciiTheme="minorHAnsi" w:hAnsiTheme="minorHAnsi"/>
          <w:sz w:val="20"/>
          <w:szCs w:val="20"/>
        </w:rPr>
        <w:t>D</w:t>
      </w:r>
      <w:r w:rsidR="00FD39C8" w:rsidRPr="0079331B">
        <w:rPr>
          <w:rFonts w:asciiTheme="minorHAnsi" w:hAnsiTheme="minorHAnsi"/>
          <w:sz w:val="20"/>
          <w:szCs w:val="20"/>
        </w:rPr>
        <w:t xml:space="preserve"> EFFECTS ANALYSIS: CPB FMEA # 3</w:t>
      </w:r>
      <w:r w:rsidR="00973941" w:rsidRPr="0079331B">
        <w:rPr>
          <w:rFonts w:asciiTheme="minorHAnsi" w:hAnsiTheme="minorHAnsi"/>
          <w:sz w:val="20"/>
          <w:szCs w:val="20"/>
        </w:rPr>
        <w:t>2</w:t>
      </w:r>
      <w:r w:rsidR="00FD39C8" w:rsidRPr="0079331B">
        <w:rPr>
          <w:rFonts w:asciiTheme="minorHAnsi" w:hAnsiTheme="minorHAnsi"/>
          <w:sz w:val="20"/>
          <w:szCs w:val="20"/>
        </w:rPr>
        <w:t xml:space="preserve"> </w:t>
      </w:r>
      <w:r w:rsidR="00973941" w:rsidRPr="0079331B">
        <w:rPr>
          <w:rFonts w:asciiTheme="minorHAnsi" w:hAnsiTheme="minorHAnsi"/>
          <w:sz w:val="20"/>
          <w:szCs w:val="20"/>
        </w:rPr>
        <w:t>Inadequate venous return caused by abnormal anatomy</w:t>
      </w:r>
    </w:p>
    <w:p w:rsidR="00FD39C8" w:rsidRPr="0079331B" w:rsidRDefault="00FD39C8" w:rsidP="00986518">
      <w:pPr>
        <w:rPr>
          <w:rFonts w:asciiTheme="minorHAnsi" w:hAnsiTheme="minorHAnsi"/>
          <w:sz w:val="20"/>
          <w:szCs w:val="20"/>
        </w:rPr>
      </w:pPr>
    </w:p>
    <w:p w:rsidR="00973941" w:rsidRPr="0079331B" w:rsidRDefault="00FD39C8" w:rsidP="00973941">
      <w:pPr>
        <w:rPr>
          <w:rFonts w:asciiTheme="minorHAnsi" w:hAnsiTheme="minorHAnsi"/>
          <w:sz w:val="20"/>
          <w:szCs w:val="20"/>
        </w:rPr>
      </w:pPr>
      <w:r w:rsidRPr="0079331B">
        <w:rPr>
          <w:rFonts w:asciiTheme="minorHAnsi" w:hAnsiTheme="minorHAnsi"/>
          <w:sz w:val="20"/>
          <w:szCs w:val="20"/>
        </w:rPr>
        <w:t>FAILURE:</w:t>
      </w:r>
      <w:r w:rsidR="00973941" w:rsidRPr="0079331B">
        <w:rPr>
          <w:rFonts w:asciiTheme="minorHAnsi" w:hAnsiTheme="minorHAnsi"/>
          <w:sz w:val="20"/>
          <w:szCs w:val="20"/>
        </w:rPr>
        <w:t xml:space="preserve"> Inadequate venous drainage caused by anatomical abnormality </w:t>
      </w:r>
    </w:p>
    <w:p w:rsidR="00FD39C8" w:rsidRPr="0079331B" w:rsidRDefault="00FD39C8" w:rsidP="00FD39C8">
      <w:pPr>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EFFECT:</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1. Inability to establish CPB at normal blood flow.</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2. Hypotension</w:t>
      </w:r>
    </w:p>
    <w:p w:rsidR="00FD39C8" w:rsidRPr="0079331B" w:rsidRDefault="00FD39C8" w:rsidP="00FD39C8">
      <w:pPr>
        <w:pStyle w:val="ListParagraph"/>
        <w:ind w:left="0"/>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CAUSE:</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1. Undiagnosed left SVC</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2. Undiagnosed anomalous systemic venous return</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3. Undiagnosed interrupted IVC with azygos extension</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4. Undiagnosed hepatic veins entering right atrium and/or left atrium directly</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5. Undiagnosed arterial to venous (AV) shunt</w:t>
      </w:r>
    </w:p>
    <w:p w:rsidR="00973941" w:rsidRPr="0079331B" w:rsidRDefault="007F5BA5" w:rsidP="007F5BA5">
      <w:pPr>
        <w:pStyle w:val="NormalWeb"/>
        <w:spacing w:before="0" w:beforeAutospacing="0" w:after="0" w:afterAutospacing="0"/>
        <w:ind w:firstLine="14"/>
        <w:rPr>
          <w:rFonts w:asciiTheme="minorHAnsi" w:hAnsiTheme="minorHAnsi" w:cs="Times New Roman"/>
          <w:color w:val="auto"/>
          <w:sz w:val="20"/>
          <w:szCs w:val="20"/>
        </w:rPr>
      </w:pPr>
      <w:r>
        <w:rPr>
          <w:rFonts w:asciiTheme="minorHAnsi" w:hAnsiTheme="minorHAnsi" w:cs="Times New Roman"/>
          <w:color w:val="auto"/>
          <w:sz w:val="20"/>
          <w:szCs w:val="20"/>
        </w:rPr>
        <w:lastRenderedPageBreak/>
        <w:t xml:space="preserve">   </w:t>
      </w:r>
      <w:r w:rsidR="00973941" w:rsidRPr="0079331B">
        <w:rPr>
          <w:rFonts w:asciiTheme="minorHAnsi" w:hAnsiTheme="minorHAnsi" w:cs="Times New Roman"/>
          <w:color w:val="auto"/>
          <w:sz w:val="20"/>
          <w:szCs w:val="20"/>
        </w:rPr>
        <w:t>a. Undiagnosed PDA</w:t>
      </w:r>
    </w:p>
    <w:p w:rsidR="00973941" w:rsidRPr="0079331B" w:rsidRDefault="007F5BA5" w:rsidP="00973941">
      <w:pPr>
        <w:pStyle w:val="NormalWeb"/>
        <w:spacing w:before="0" w:beforeAutospacing="0" w:after="0" w:afterAutospacing="0"/>
        <w:rPr>
          <w:rFonts w:asciiTheme="minorHAnsi" w:hAnsiTheme="minorHAnsi" w:cs="Times New Roman"/>
          <w:color w:val="auto"/>
          <w:sz w:val="20"/>
          <w:szCs w:val="20"/>
        </w:rPr>
      </w:pPr>
      <w:r>
        <w:rPr>
          <w:rFonts w:asciiTheme="minorHAnsi" w:hAnsiTheme="minorHAnsi" w:cs="Times New Roman"/>
          <w:color w:val="auto"/>
          <w:sz w:val="20"/>
          <w:szCs w:val="20"/>
        </w:rPr>
        <w:t xml:space="preserve">   </w:t>
      </w:r>
      <w:r w:rsidR="00973941" w:rsidRPr="0079331B">
        <w:rPr>
          <w:rFonts w:asciiTheme="minorHAnsi" w:hAnsiTheme="minorHAnsi" w:cs="Times New Roman"/>
          <w:color w:val="auto"/>
          <w:sz w:val="20"/>
          <w:szCs w:val="20"/>
        </w:rPr>
        <w:t>b. Uncontrolled systemic to pulmonary shunts</w:t>
      </w:r>
    </w:p>
    <w:p w:rsidR="00973941" w:rsidRPr="0079331B" w:rsidRDefault="007F5BA5" w:rsidP="00973941">
      <w:pPr>
        <w:pStyle w:val="NormalWeb"/>
        <w:spacing w:before="0" w:beforeAutospacing="0" w:after="0" w:afterAutospacing="0"/>
        <w:rPr>
          <w:rFonts w:asciiTheme="minorHAnsi" w:hAnsiTheme="minorHAnsi" w:cs="Times New Roman"/>
          <w:color w:val="auto"/>
          <w:sz w:val="20"/>
          <w:szCs w:val="20"/>
        </w:rPr>
      </w:pPr>
      <w:r>
        <w:rPr>
          <w:rFonts w:asciiTheme="minorHAnsi" w:hAnsiTheme="minorHAnsi" w:cs="Times New Roman"/>
          <w:color w:val="auto"/>
          <w:sz w:val="20"/>
          <w:szCs w:val="20"/>
        </w:rPr>
        <w:t xml:space="preserve">   </w:t>
      </w:r>
      <w:r w:rsidR="00973941" w:rsidRPr="0079331B">
        <w:rPr>
          <w:rFonts w:asciiTheme="minorHAnsi" w:hAnsiTheme="minorHAnsi" w:cs="Times New Roman"/>
          <w:color w:val="auto"/>
          <w:sz w:val="20"/>
          <w:szCs w:val="20"/>
        </w:rPr>
        <w:t>c. Arterial cannula flipped into left ventricle</w:t>
      </w:r>
    </w:p>
    <w:p w:rsidR="00973941" w:rsidRPr="0079331B" w:rsidRDefault="00973941" w:rsidP="00973941">
      <w:pPr>
        <w:pStyle w:val="NormalWeb"/>
        <w:spacing w:before="0" w:beforeAutospacing="0" w:after="0" w:afterAutospacing="0"/>
        <w:rPr>
          <w:rFonts w:asciiTheme="minorHAnsi" w:hAnsiTheme="minorHAnsi" w:cs="Times New Roman"/>
          <w:color w:val="auto"/>
          <w:sz w:val="20"/>
          <w:szCs w:val="20"/>
        </w:rPr>
      </w:pPr>
      <w:r w:rsidRPr="0079331B">
        <w:rPr>
          <w:rFonts w:asciiTheme="minorHAnsi" w:hAnsiTheme="minorHAnsi" w:cs="Times New Roman"/>
          <w:color w:val="auto"/>
          <w:sz w:val="20"/>
          <w:szCs w:val="20"/>
        </w:rPr>
        <w:t xml:space="preserve">6. Persistent left superior vena cava (PLSVC) draining into coronary sinus with absence of an innominate vein. </w:t>
      </w:r>
      <w:r w:rsidRPr="0079331B">
        <w:rPr>
          <w:rFonts w:asciiTheme="minorHAnsi" w:hAnsiTheme="minorHAnsi" w:cs="Times New Roman"/>
          <w:color w:val="auto"/>
          <w:sz w:val="20"/>
          <w:szCs w:val="20"/>
        </w:rPr>
        <w:br/>
        <w:t>7. PLSVC draining into the left atrium with the presence of an innominate vein and hypoplastic right SVC.</w:t>
      </w:r>
    </w:p>
    <w:p w:rsidR="00973941" w:rsidRPr="0079331B" w:rsidRDefault="00973941" w:rsidP="00973941">
      <w:pPr>
        <w:pStyle w:val="NormalWeb"/>
        <w:spacing w:before="0" w:beforeAutospacing="0" w:after="0" w:afterAutospacing="0"/>
        <w:rPr>
          <w:rFonts w:asciiTheme="minorHAnsi" w:hAnsiTheme="minorHAnsi" w:cs="Times New Roman"/>
          <w:color w:val="auto"/>
          <w:sz w:val="20"/>
          <w:szCs w:val="20"/>
        </w:rPr>
      </w:pPr>
      <w:r w:rsidRPr="0079331B">
        <w:rPr>
          <w:rFonts w:asciiTheme="minorHAnsi" w:hAnsiTheme="minorHAnsi" w:cs="Times New Roman"/>
          <w:color w:val="auto"/>
          <w:sz w:val="20"/>
          <w:szCs w:val="20"/>
        </w:rPr>
        <w:t xml:space="preserve">8. Left atrial isomerism with interrupted IVC and azygos continuation. </w:t>
      </w:r>
      <w:r w:rsidRPr="0079331B">
        <w:rPr>
          <w:rFonts w:asciiTheme="minorHAnsi" w:hAnsiTheme="minorHAnsi" w:cs="Times New Roman"/>
          <w:color w:val="auto"/>
          <w:sz w:val="20"/>
          <w:szCs w:val="20"/>
        </w:rPr>
        <w:br/>
        <w:t>9. Left atrial isomerism with abdominal situs inversus</w:t>
      </w:r>
    </w:p>
    <w:p w:rsidR="00973941" w:rsidRPr="0079331B" w:rsidRDefault="007F5BA5" w:rsidP="00973941">
      <w:pPr>
        <w:pStyle w:val="NormalWeb"/>
        <w:spacing w:before="0" w:beforeAutospacing="0" w:after="0" w:afterAutospacing="0"/>
        <w:rPr>
          <w:rFonts w:asciiTheme="minorHAnsi" w:hAnsiTheme="minorHAnsi" w:cs="Times New Roman"/>
          <w:color w:val="auto"/>
          <w:sz w:val="20"/>
          <w:szCs w:val="20"/>
        </w:rPr>
      </w:pPr>
      <w:r>
        <w:rPr>
          <w:rFonts w:asciiTheme="minorHAnsi" w:hAnsiTheme="minorHAnsi" w:cs="Times New Roman"/>
          <w:color w:val="auto"/>
          <w:sz w:val="20"/>
          <w:szCs w:val="20"/>
        </w:rPr>
        <w:t xml:space="preserve">   a. </w:t>
      </w:r>
      <w:r w:rsidR="00973941" w:rsidRPr="0079331B">
        <w:rPr>
          <w:rFonts w:asciiTheme="minorHAnsi" w:hAnsiTheme="minorHAnsi" w:cs="Times New Roman"/>
          <w:color w:val="auto"/>
          <w:sz w:val="20"/>
          <w:szCs w:val="20"/>
        </w:rPr>
        <w:t xml:space="preserve">PLSVC draining into a left-sided morphologically RA. </w:t>
      </w:r>
    </w:p>
    <w:p w:rsidR="00973941" w:rsidRPr="0079331B" w:rsidRDefault="007F5BA5" w:rsidP="00973941">
      <w:pPr>
        <w:pStyle w:val="ListParagraph"/>
        <w:ind w:left="0"/>
        <w:rPr>
          <w:rFonts w:asciiTheme="minorHAnsi" w:hAnsiTheme="minorHAnsi"/>
          <w:sz w:val="20"/>
          <w:szCs w:val="20"/>
        </w:rPr>
      </w:pPr>
      <w:r>
        <w:rPr>
          <w:rFonts w:asciiTheme="minorHAnsi" w:hAnsiTheme="minorHAnsi"/>
          <w:sz w:val="20"/>
          <w:szCs w:val="20"/>
        </w:rPr>
        <w:t xml:space="preserve">   </w:t>
      </w:r>
      <w:r w:rsidR="00973941" w:rsidRPr="0079331B">
        <w:rPr>
          <w:rFonts w:asciiTheme="minorHAnsi" w:hAnsiTheme="minorHAnsi"/>
          <w:sz w:val="20"/>
          <w:szCs w:val="20"/>
        </w:rPr>
        <w:t xml:space="preserve">b. IVC located on the left side of the spine with hepatic veins &amp; the right atrium located on the left side. </w:t>
      </w:r>
    </w:p>
    <w:p w:rsidR="00FD39C8" w:rsidRPr="0079331B" w:rsidRDefault="00FD39C8" w:rsidP="00973941">
      <w:pPr>
        <w:rPr>
          <w:rFonts w:asciiTheme="minorHAnsi" w:hAnsiTheme="minorHAnsi"/>
          <w:sz w:val="20"/>
          <w:szCs w:val="20"/>
        </w:rPr>
      </w:pP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PRE-EMPTIVE MANAGEMENT:</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1. *Perform thorough anatomical examination by ECHO and/or cardiac catheterization prior to CPB. If the examination is abbreviated, the Detectability RPN would be higher.</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 xml:space="preserve">2. </w:t>
      </w:r>
      <w:r w:rsidR="007E5A2C">
        <w:rPr>
          <w:rFonts w:asciiTheme="minorHAnsi" w:hAnsiTheme="minorHAnsi"/>
          <w:sz w:val="20"/>
          <w:szCs w:val="20"/>
        </w:rPr>
        <w:t>If the abnormality is severe, c</w:t>
      </w:r>
      <w:r w:rsidRPr="0079331B">
        <w:rPr>
          <w:rFonts w:asciiTheme="minorHAnsi" w:hAnsiTheme="minorHAnsi"/>
          <w:sz w:val="20"/>
          <w:szCs w:val="20"/>
        </w:rPr>
        <w:t>onsider using neck or femoral venous cannulation if SVC or IVC are intact.</w:t>
      </w:r>
    </w:p>
    <w:p w:rsidR="00973941" w:rsidRPr="0079331B" w:rsidRDefault="00973941" w:rsidP="00973941">
      <w:pPr>
        <w:pStyle w:val="NormalWeb"/>
        <w:spacing w:before="0" w:beforeAutospacing="0" w:after="0" w:afterAutospacing="0"/>
        <w:rPr>
          <w:rFonts w:asciiTheme="minorHAnsi" w:hAnsiTheme="minorHAnsi" w:cs="Times New Roman"/>
          <w:color w:val="auto"/>
          <w:sz w:val="20"/>
          <w:szCs w:val="20"/>
        </w:rPr>
      </w:pPr>
      <w:r w:rsidRPr="0079331B">
        <w:rPr>
          <w:rFonts w:asciiTheme="minorHAnsi" w:hAnsiTheme="minorHAnsi" w:cs="Times New Roman"/>
          <w:color w:val="auto"/>
          <w:sz w:val="20"/>
          <w:szCs w:val="20"/>
        </w:rPr>
        <w:t>3. If using hard shell venous reservoir, maintain vacuum assisted venous drainage capability to augment venous</w:t>
      </w:r>
      <w:r w:rsidR="000C715F">
        <w:rPr>
          <w:rFonts w:asciiTheme="minorHAnsi" w:hAnsiTheme="minorHAnsi" w:cs="Times New Roman"/>
          <w:color w:val="auto"/>
          <w:sz w:val="20"/>
          <w:szCs w:val="20"/>
        </w:rPr>
        <w:t xml:space="preserve"> return</w:t>
      </w:r>
      <w:r w:rsidRPr="0079331B">
        <w:rPr>
          <w:rFonts w:asciiTheme="minorHAnsi" w:hAnsiTheme="minorHAnsi" w:cs="Times New Roman"/>
          <w:color w:val="auto"/>
          <w:sz w:val="20"/>
          <w:szCs w:val="20"/>
        </w:rPr>
        <w:t>.</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MANAGEMENT:</w:t>
      </w:r>
    </w:p>
    <w:p w:rsidR="00973941" w:rsidRPr="0079331B" w:rsidRDefault="00973941" w:rsidP="00973941">
      <w:pPr>
        <w:rPr>
          <w:rFonts w:asciiTheme="minorHAnsi" w:hAnsiTheme="minorHAnsi"/>
          <w:sz w:val="20"/>
          <w:szCs w:val="20"/>
        </w:rPr>
      </w:pPr>
      <w:r w:rsidRPr="0079331B">
        <w:rPr>
          <w:rFonts w:asciiTheme="minorHAnsi" w:hAnsiTheme="minorHAnsi"/>
          <w:sz w:val="20"/>
          <w:szCs w:val="20"/>
        </w:rPr>
        <w:t xml:space="preserve">1. </w:t>
      </w:r>
      <w:r w:rsidR="007E5A2C">
        <w:rPr>
          <w:rFonts w:asciiTheme="minorHAnsi" w:hAnsiTheme="minorHAnsi"/>
          <w:sz w:val="20"/>
          <w:szCs w:val="20"/>
        </w:rPr>
        <w:t>If caval cannulation will not function adequately, e</w:t>
      </w:r>
      <w:r w:rsidRPr="0079331B">
        <w:rPr>
          <w:rFonts w:asciiTheme="minorHAnsi" w:hAnsiTheme="minorHAnsi"/>
          <w:sz w:val="20"/>
          <w:szCs w:val="20"/>
        </w:rPr>
        <w:t>stablish CPB by atrial cannulation.</w:t>
      </w:r>
    </w:p>
    <w:p w:rsidR="00FD39C8" w:rsidRPr="0079331B" w:rsidRDefault="00973941" w:rsidP="00973941">
      <w:pPr>
        <w:rPr>
          <w:rFonts w:asciiTheme="minorHAnsi" w:hAnsiTheme="minorHAnsi"/>
          <w:sz w:val="20"/>
          <w:szCs w:val="20"/>
        </w:rPr>
      </w:pPr>
      <w:r w:rsidRPr="0079331B">
        <w:rPr>
          <w:rFonts w:asciiTheme="minorHAnsi" w:hAnsiTheme="minorHAnsi"/>
          <w:sz w:val="20"/>
          <w:szCs w:val="20"/>
        </w:rPr>
        <w:t>2. Add additional cannulae as anatomy and conditions warrant.</w:t>
      </w:r>
    </w:p>
    <w:p w:rsidR="00EE7FC1" w:rsidRPr="0079331B" w:rsidRDefault="00EE7FC1" w:rsidP="0026719C">
      <w:pPr>
        <w:rPr>
          <w:rFonts w:asciiTheme="minorHAnsi" w:hAnsiTheme="minorHAnsi"/>
          <w:sz w:val="20"/>
          <w:szCs w:val="20"/>
        </w:rPr>
      </w:pP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 xml:space="preserve">RISK PRIORITY NUMBER (RPN): </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A. Severity (Harmfulness) Rating Scale: how detrimental can the failure be:</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1) Slight, 2) Low, 3) Moderate, 4) High, 5) Critical</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 xml:space="preserve">(I would give this failure a </w:t>
      </w:r>
      <w:r w:rsidR="00973941" w:rsidRPr="0079331B">
        <w:rPr>
          <w:rFonts w:asciiTheme="minorHAnsi" w:hAnsiTheme="minorHAnsi"/>
          <w:sz w:val="20"/>
          <w:szCs w:val="20"/>
        </w:rPr>
        <w:t xml:space="preserve">Low </w:t>
      </w:r>
      <w:r w:rsidRPr="0079331B">
        <w:rPr>
          <w:rFonts w:asciiTheme="minorHAnsi" w:hAnsiTheme="minorHAnsi"/>
          <w:sz w:val="20"/>
          <w:szCs w:val="20"/>
        </w:rPr>
        <w:t>RPN,</w:t>
      </w:r>
      <w:r w:rsidR="005245A7" w:rsidRPr="0079331B">
        <w:rPr>
          <w:rFonts w:asciiTheme="minorHAnsi" w:hAnsiTheme="minorHAnsi"/>
          <w:sz w:val="20"/>
          <w:szCs w:val="20"/>
        </w:rPr>
        <w:t xml:space="preserve"> </w:t>
      </w:r>
      <w:r w:rsidR="00973941" w:rsidRPr="0079331B">
        <w:rPr>
          <w:rFonts w:asciiTheme="minorHAnsi" w:hAnsiTheme="minorHAnsi"/>
          <w:sz w:val="20"/>
          <w:szCs w:val="20"/>
        </w:rPr>
        <w:t>2</w:t>
      </w:r>
      <w:r w:rsidRPr="0079331B">
        <w:rPr>
          <w:rFonts w:asciiTheme="minorHAnsi" w:hAnsiTheme="minorHAnsi"/>
          <w:sz w:val="20"/>
          <w:szCs w:val="20"/>
        </w:rPr>
        <w:t>.)</w:t>
      </w:r>
    </w:p>
    <w:p w:rsidR="00F30371" w:rsidRPr="0079331B" w:rsidRDefault="00F30371" w:rsidP="0026719C">
      <w:pPr>
        <w:rPr>
          <w:rFonts w:asciiTheme="minorHAnsi" w:hAnsiTheme="minorHAnsi"/>
          <w:sz w:val="20"/>
          <w:szCs w:val="20"/>
        </w:rPr>
      </w:pP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B. Occurrence Rating Scale: how frequently does the failure occur:</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1) Remote, 2) Low, 3) Moderate, 4) Frequent, 5) Very High</w:t>
      </w:r>
    </w:p>
    <w:p w:rsidR="00F30371" w:rsidRPr="0079331B" w:rsidRDefault="007237AF" w:rsidP="0026719C">
      <w:pPr>
        <w:rPr>
          <w:rFonts w:asciiTheme="minorHAnsi" w:hAnsiTheme="minorHAnsi"/>
          <w:sz w:val="20"/>
          <w:szCs w:val="20"/>
        </w:rPr>
      </w:pPr>
      <w:r w:rsidRPr="0079331B">
        <w:rPr>
          <w:rFonts w:asciiTheme="minorHAnsi" w:hAnsiTheme="minorHAnsi"/>
          <w:sz w:val="20"/>
          <w:szCs w:val="20"/>
        </w:rPr>
        <w:t xml:space="preserve">(The Occurrence is </w:t>
      </w:r>
      <w:r w:rsidR="00973941" w:rsidRPr="0079331B">
        <w:rPr>
          <w:rFonts w:asciiTheme="minorHAnsi" w:hAnsiTheme="minorHAnsi"/>
          <w:sz w:val="20"/>
          <w:szCs w:val="20"/>
        </w:rPr>
        <w:t>Low</w:t>
      </w:r>
      <w:r w:rsidR="00F30371" w:rsidRPr="0079331B">
        <w:rPr>
          <w:rFonts w:asciiTheme="minorHAnsi" w:hAnsiTheme="minorHAnsi"/>
          <w:sz w:val="20"/>
          <w:szCs w:val="20"/>
        </w:rPr>
        <w:t>, so the RP</w:t>
      </w:r>
      <w:r w:rsidR="005E5E55" w:rsidRPr="0079331B">
        <w:rPr>
          <w:rFonts w:asciiTheme="minorHAnsi" w:hAnsiTheme="minorHAnsi"/>
          <w:sz w:val="20"/>
          <w:szCs w:val="20"/>
        </w:rPr>
        <w:t>N would be a</w:t>
      </w:r>
      <w:r w:rsidR="00C802BF" w:rsidRPr="0079331B">
        <w:rPr>
          <w:rFonts w:asciiTheme="minorHAnsi" w:hAnsiTheme="minorHAnsi"/>
          <w:sz w:val="20"/>
          <w:szCs w:val="20"/>
        </w:rPr>
        <w:t xml:space="preserve"> </w:t>
      </w:r>
      <w:r w:rsidR="00973941" w:rsidRPr="0079331B">
        <w:rPr>
          <w:rFonts w:asciiTheme="minorHAnsi" w:hAnsiTheme="minorHAnsi"/>
          <w:sz w:val="20"/>
          <w:szCs w:val="20"/>
        </w:rPr>
        <w:t>2</w:t>
      </w:r>
      <w:r w:rsidR="005E5E55" w:rsidRPr="0079331B">
        <w:rPr>
          <w:rFonts w:asciiTheme="minorHAnsi" w:hAnsiTheme="minorHAnsi"/>
          <w:sz w:val="20"/>
          <w:szCs w:val="20"/>
        </w:rPr>
        <w:t xml:space="preserve"> </w:t>
      </w:r>
      <w:r w:rsidR="00F30371" w:rsidRPr="0079331B">
        <w:rPr>
          <w:rFonts w:asciiTheme="minorHAnsi" w:hAnsiTheme="minorHAnsi"/>
          <w:sz w:val="20"/>
          <w:szCs w:val="20"/>
        </w:rPr>
        <w:t>.)</w:t>
      </w:r>
    </w:p>
    <w:p w:rsidR="00F30371" w:rsidRPr="0079331B" w:rsidRDefault="00F30371" w:rsidP="0026719C">
      <w:pPr>
        <w:rPr>
          <w:rFonts w:asciiTheme="minorHAnsi" w:hAnsiTheme="minorHAnsi"/>
          <w:sz w:val="20"/>
          <w:szCs w:val="20"/>
        </w:rPr>
      </w:pP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C. Detection Rating Scale: how easily the potential failure can be detected before it occurs:</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1) Very High, 2) High, 3) Moderate, 4) Low, 5) Uncertain.</w:t>
      </w:r>
      <w:r w:rsidR="007237AF" w:rsidRPr="0079331B">
        <w:rPr>
          <w:rFonts w:asciiTheme="minorHAnsi" w:hAnsiTheme="minorHAnsi"/>
          <w:sz w:val="20"/>
          <w:szCs w:val="20"/>
        </w:rPr>
        <w:t xml:space="preserve"> (The Detectability RPN equals </w:t>
      </w:r>
      <w:r w:rsidR="00973941" w:rsidRPr="0079331B">
        <w:rPr>
          <w:rFonts w:asciiTheme="minorHAnsi" w:hAnsiTheme="minorHAnsi"/>
          <w:sz w:val="20"/>
          <w:szCs w:val="20"/>
        </w:rPr>
        <w:t>1</w:t>
      </w:r>
      <w:r w:rsidR="00FD39C8" w:rsidRPr="0079331B">
        <w:rPr>
          <w:rFonts w:asciiTheme="minorHAnsi" w:hAnsiTheme="minorHAnsi"/>
          <w:sz w:val="20"/>
          <w:szCs w:val="20"/>
        </w:rPr>
        <w:t>*</w:t>
      </w:r>
      <w:r w:rsidR="000864B0" w:rsidRPr="0079331B">
        <w:rPr>
          <w:rFonts w:asciiTheme="minorHAnsi" w:hAnsiTheme="minorHAnsi"/>
          <w:sz w:val="20"/>
          <w:szCs w:val="20"/>
        </w:rPr>
        <w:t>.</w:t>
      </w:r>
      <w:r w:rsidR="00EE7FC1" w:rsidRPr="0079331B">
        <w:rPr>
          <w:rFonts w:asciiTheme="minorHAnsi" w:hAnsiTheme="minorHAnsi"/>
          <w:sz w:val="20"/>
          <w:szCs w:val="20"/>
        </w:rPr>
        <w:t xml:space="preserve"> If the examination by catheterization or ECHO is abbreviated, the Detectability RPN would be higher, 3.</w:t>
      </w:r>
      <w:r w:rsidR="007237AF" w:rsidRPr="0079331B">
        <w:rPr>
          <w:rFonts w:asciiTheme="minorHAnsi" w:hAnsiTheme="minorHAnsi"/>
          <w:sz w:val="20"/>
          <w:szCs w:val="20"/>
        </w:rPr>
        <w:t>)</w:t>
      </w:r>
    </w:p>
    <w:p w:rsidR="007237AF" w:rsidRPr="0079331B" w:rsidRDefault="007237AF" w:rsidP="0026719C">
      <w:pPr>
        <w:rPr>
          <w:rFonts w:asciiTheme="minorHAnsi" w:hAnsiTheme="minorHAnsi"/>
          <w:sz w:val="20"/>
          <w:szCs w:val="20"/>
        </w:rPr>
      </w:pP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D. Patient Frequency Scale:</w:t>
      </w:r>
      <w:r w:rsidR="007237AF" w:rsidRPr="0079331B">
        <w:rPr>
          <w:rFonts w:asciiTheme="minorHAnsi" w:hAnsiTheme="minorHAnsi"/>
          <w:sz w:val="20"/>
          <w:szCs w:val="20"/>
        </w:rPr>
        <w:t xml:space="preserve"> </w:t>
      </w:r>
      <w:r w:rsidRPr="0079331B">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w:t>
      </w:r>
      <w:r w:rsidR="00EE7FC1" w:rsidRPr="0079331B">
        <w:rPr>
          <w:rFonts w:asciiTheme="minorHAnsi" w:hAnsiTheme="minorHAnsi"/>
          <w:sz w:val="20"/>
          <w:szCs w:val="20"/>
        </w:rPr>
        <w:t xml:space="preserve">Only a few patients would have abnormal anatomy. </w:t>
      </w:r>
      <w:r w:rsidRPr="0079331B">
        <w:rPr>
          <w:rFonts w:asciiTheme="minorHAnsi" w:hAnsiTheme="minorHAnsi"/>
          <w:sz w:val="20"/>
          <w:szCs w:val="20"/>
        </w:rPr>
        <w:t xml:space="preserve">So the Frequency RPN would be </w:t>
      </w:r>
      <w:r w:rsidR="00EE7FC1" w:rsidRPr="0079331B">
        <w:rPr>
          <w:rFonts w:asciiTheme="minorHAnsi" w:hAnsiTheme="minorHAnsi"/>
          <w:sz w:val="20"/>
          <w:szCs w:val="20"/>
        </w:rPr>
        <w:t>1</w:t>
      </w:r>
      <w:r w:rsidRPr="0079331B">
        <w:rPr>
          <w:rFonts w:asciiTheme="minorHAnsi" w:hAnsiTheme="minorHAnsi"/>
          <w:sz w:val="20"/>
          <w:szCs w:val="20"/>
        </w:rPr>
        <w:t>.)</w:t>
      </w:r>
    </w:p>
    <w:p w:rsidR="00F30371" w:rsidRPr="0079331B" w:rsidRDefault="00F30371" w:rsidP="0026719C">
      <w:pPr>
        <w:rPr>
          <w:rFonts w:asciiTheme="minorHAnsi" w:hAnsiTheme="minorHAnsi"/>
          <w:sz w:val="20"/>
          <w:szCs w:val="20"/>
        </w:rPr>
      </w:pP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Multiply A*B*C*D = RPN.  The higher the RPN the more dangerous the Failure Mode.</w:t>
      </w:r>
    </w:p>
    <w:p w:rsidR="00F30371" w:rsidRPr="0079331B" w:rsidRDefault="00F30371" w:rsidP="0026719C">
      <w:pPr>
        <w:rPr>
          <w:rFonts w:asciiTheme="minorHAnsi" w:hAnsiTheme="minorHAnsi"/>
          <w:sz w:val="20"/>
          <w:szCs w:val="20"/>
        </w:rPr>
      </w:pPr>
      <w:r w:rsidRPr="0079331B">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r w:rsidR="005A4FAE" w:rsidRPr="0079331B">
        <w:rPr>
          <w:rFonts w:asciiTheme="minorHAnsi" w:hAnsiTheme="minorHAnsi"/>
          <w:sz w:val="20"/>
          <w:szCs w:val="20"/>
        </w:rPr>
        <w:t xml:space="preserve"> </w:t>
      </w:r>
      <w:r w:rsidRPr="0079331B">
        <w:rPr>
          <w:rFonts w:asciiTheme="minorHAnsi" w:hAnsiTheme="minorHAnsi"/>
          <w:sz w:val="20"/>
          <w:szCs w:val="20"/>
        </w:rPr>
        <w:t>(The</w:t>
      </w:r>
      <w:r w:rsidR="007237AF" w:rsidRPr="0079331B">
        <w:rPr>
          <w:rFonts w:asciiTheme="minorHAnsi" w:hAnsiTheme="minorHAnsi"/>
          <w:sz w:val="20"/>
          <w:szCs w:val="20"/>
        </w:rPr>
        <w:t xml:space="preserve"> total RPN for this failure is </w:t>
      </w:r>
      <w:r w:rsidR="005E5E55" w:rsidRPr="0079331B">
        <w:rPr>
          <w:rFonts w:asciiTheme="minorHAnsi" w:hAnsiTheme="minorHAnsi"/>
          <w:sz w:val="20"/>
          <w:szCs w:val="20"/>
        </w:rPr>
        <w:t>=</w:t>
      </w:r>
      <w:r w:rsidR="00C802BF" w:rsidRPr="0079331B">
        <w:rPr>
          <w:rFonts w:asciiTheme="minorHAnsi" w:hAnsiTheme="minorHAnsi"/>
          <w:sz w:val="20"/>
          <w:szCs w:val="20"/>
        </w:rPr>
        <w:t xml:space="preserve"> </w:t>
      </w:r>
      <w:r w:rsidR="00EE7FC1" w:rsidRPr="0079331B">
        <w:rPr>
          <w:rFonts w:asciiTheme="minorHAnsi" w:hAnsiTheme="minorHAnsi"/>
          <w:sz w:val="20"/>
          <w:szCs w:val="20"/>
        </w:rPr>
        <w:t>2</w:t>
      </w:r>
      <w:r w:rsidR="00C802BF" w:rsidRPr="0079331B">
        <w:rPr>
          <w:rFonts w:asciiTheme="minorHAnsi" w:hAnsiTheme="minorHAnsi"/>
          <w:sz w:val="20"/>
          <w:szCs w:val="20"/>
        </w:rPr>
        <w:t>*</w:t>
      </w:r>
      <w:r w:rsidR="00EE7FC1" w:rsidRPr="0079331B">
        <w:rPr>
          <w:rFonts w:asciiTheme="minorHAnsi" w:hAnsiTheme="minorHAnsi"/>
          <w:sz w:val="20"/>
          <w:szCs w:val="20"/>
        </w:rPr>
        <w:t>2</w:t>
      </w:r>
      <w:r w:rsidR="00C802BF" w:rsidRPr="0079331B">
        <w:rPr>
          <w:rFonts w:asciiTheme="minorHAnsi" w:hAnsiTheme="minorHAnsi"/>
          <w:sz w:val="20"/>
          <w:szCs w:val="20"/>
        </w:rPr>
        <w:t>*</w:t>
      </w:r>
      <w:r w:rsidR="00EE7FC1" w:rsidRPr="0079331B">
        <w:rPr>
          <w:rFonts w:asciiTheme="minorHAnsi" w:hAnsiTheme="minorHAnsi"/>
          <w:sz w:val="20"/>
          <w:szCs w:val="20"/>
        </w:rPr>
        <w:t>1*1</w:t>
      </w:r>
      <w:r w:rsidR="00C802BF" w:rsidRPr="0079331B">
        <w:rPr>
          <w:rFonts w:asciiTheme="minorHAnsi" w:hAnsiTheme="minorHAnsi"/>
          <w:sz w:val="20"/>
          <w:szCs w:val="20"/>
        </w:rPr>
        <w:t xml:space="preserve"> = </w:t>
      </w:r>
      <w:r w:rsidR="00EE7FC1" w:rsidRPr="0079331B">
        <w:rPr>
          <w:rFonts w:asciiTheme="minorHAnsi" w:hAnsiTheme="minorHAnsi"/>
          <w:sz w:val="20"/>
          <w:szCs w:val="20"/>
        </w:rPr>
        <w:t>4</w:t>
      </w:r>
      <w:r w:rsidR="007237AF" w:rsidRPr="0079331B">
        <w:rPr>
          <w:rFonts w:asciiTheme="minorHAnsi" w:hAnsiTheme="minorHAnsi"/>
          <w:sz w:val="20"/>
          <w:szCs w:val="20"/>
        </w:rPr>
        <w:t>.</w:t>
      </w:r>
      <w:r w:rsidR="004D4097" w:rsidRPr="0079331B">
        <w:rPr>
          <w:rFonts w:asciiTheme="minorHAnsi" w:hAnsiTheme="minorHAnsi"/>
          <w:sz w:val="20"/>
          <w:szCs w:val="20"/>
        </w:rPr>
        <w:t xml:space="preserve"> </w:t>
      </w:r>
      <w:r w:rsidR="00EE7FC1" w:rsidRPr="0079331B">
        <w:rPr>
          <w:rFonts w:asciiTheme="minorHAnsi" w:hAnsiTheme="minorHAnsi"/>
          <w:sz w:val="20"/>
          <w:szCs w:val="20"/>
        </w:rPr>
        <w:t>If the examination by catheterization or ECHO is abbreviated, the Detectability RPN would be higher, 3, making the total RPN 2*2*3*1 = 12.)</w:t>
      </w:r>
    </w:p>
    <w:sectPr w:rsidR="00F30371" w:rsidRPr="007933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24" w:rsidRDefault="00737824" w:rsidP="00555D7F">
      <w:r>
        <w:separator/>
      </w:r>
    </w:p>
  </w:endnote>
  <w:endnote w:type="continuationSeparator" w:id="0">
    <w:p w:rsidR="00737824" w:rsidRDefault="00737824" w:rsidP="0055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24" w:rsidRDefault="00737824" w:rsidP="00555D7F">
      <w:r>
        <w:separator/>
      </w:r>
    </w:p>
  </w:footnote>
  <w:footnote w:type="continuationSeparator" w:id="0">
    <w:p w:rsidR="00737824" w:rsidRDefault="00737824" w:rsidP="0055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F5E"/>
    <w:multiLevelType w:val="hybridMultilevel"/>
    <w:tmpl w:val="BF444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37DB1"/>
    <w:multiLevelType w:val="hybridMultilevel"/>
    <w:tmpl w:val="414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62D75"/>
    <w:multiLevelType w:val="hybridMultilevel"/>
    <w:tmpl w:val="B0A4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E435B"/>
    <w:multiLevelType w:val="hybridMultilevel"/>
    <w:tmpl w:val="7B62D0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63DDC"/>
    <w:multiLevelType w:val="hybridMultilevel"/>
    <w:tmpl w:val="298C4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CB71A6C"/>
    <w:multiLevelType w:val="hybridMultilevel"/>
    <w:tmpl w:val="65B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37E9F"/>
    <w:multiLevelType w:val="hybridMultilevel"/>
    <w:tmpl w:val="346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97FBF"/>
    <w:multiLevelType w:val="hybridMultilevel"/>
    <w:tmpl w:val="64B03394"/>
    <w:lvl w:ilvl="0" w:tplc="D092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952E81"/>
    <w:multiLevelType w:val="hybridMultilevel"/>
    <w:tmpl w:val="93F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65B9D"/>
    <w:multiLevelType w:val="hybridMultilevel"/>
    <w:tmpl w:val="7E28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928FA"/>
    <w:multiLevelType w:val="hybridMultilevel"/>
    <w:tmpl w:val="71A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F37EC"/>
    <w:multiLevelType w:val="hybridMultilevel"/>
    <w:tmpl w:val="1DE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3474E"/>
    <w:multiLevelType w:val="hybridMultilevel"/>
    <w:tmpl w:val="B1D8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11025"/>
    <w:multiLevelType w:val="hybridMultilevel"/>
    <w:tmpl w:val="269469E2"/>
    <w:lvl w:ilvl="0" w:tplc="92E4C7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57A6C"/>
    <w:multiLevelType w:val="hybridMultilevel"/>
    <w:tmpl w:val="9E84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8"/>
  </w:num>
  <w:num w:numId="4">
    <w:abstractNumId w:val="10"/>
  </w:num>
  <w:num w:numId="5">
    <w:abstractNumId w:val="9"/>
  </w:num>
  <w:num w:numId="6">
    <w:abstractNumId w:val="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
  </w:num>
  <w:num w:numId="15">
    <w:abstractNumId w:val="0"/>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9"/>
    <w:rsid w:val="0002065F"/>
    <w:rsid w:val="000442D1"/>
    <w:rsid w:val="00065B50"/>
    <w:rsid w:val="00066589"/>
    <w:rsid w:val="00070358"/>
    <w:rsid w:val="000749FD"/>
    <w:rsid w:val="00081B6B"/>
    <w:rsid w:val="000864B0"/>
    <w:rsid w:val="000A49CC"/>
    <w:rsid w:val="000B4318"/>
    <w:rsid w:val="000C715F"/>
    <w:rsid w:val="000D03F8"/>
    <w:rsid w:val="00135BB2"/>
    <w:rsid w:val="00144A17"/>
    <w:rsid w:val="001A2EEE"/>
    <w:rsid w:val="001E2D0D"/>
    <w:rsid w:val="001F783D"/>
    <w:rsid w:val="0020540F"/>
    <w:rsid w:val="00224A74"/>
    <w:rsid w:val="00225079"/>
    <w:rsid w:val="0026719C"/>
    <w:rsid w:val="002E5F5F"/>
    <w:rsid w:val="002F45E5"/>
    <w:rsid w:val="002F5BA3"/>
    <w:rsid w:val="003175BB"/>
    <w:rsid w:val="003779D5"/>
    <w:rsid w:val="003B55C3"/>
    <w:rsid w:val="00420898"/>
    <w:rsid w:val="0046626D"/>
    <w:rsid w:val="004B7BBC"/>
    <w:rsid w:val="004C2681"/>
    <w:rsid w:val="004D4097"/>
    <w:rsid w:val="004E666D"/>
    <w:rsid w:val="00521BD4"/>
    <w:rsid w:val="005245A7"/>
    <w:rsid w:val="0053279A"/>
    <w:rsid w:val="00555D7F"/>
    <w:rsid w:val="00560C64"/>
    <w:rsid w:val="00562F30"/>
    <w:rsid w:val="005718C5"/>
    <w:rsid w:val="005A343F"/>
    <w:rsid w:val="005A4FAE"/>
    <w:rsid w:val="005C7094"/>
    <w:rsid w:val="005E5E55"/>
    <w:rsid w:val="00644020"/>
    <w:rsid w:val="00710836"/>
    <w:rsid w:val="007237AF"/>
    <w:rsid w:val="00737824"/>
    <w:rsid w:val="00742162"/>
    <w:rsid w:val="00767B3E"/>
    <w:rsid w:val="0079331B"/>
    <w:rsid w:val="007A67B6"/>
    <w:rsid w:val="007B459A"/>
    <w:rsid w:val="007D27B4"/>
    <w:rsid w:val="007E5A2C"/>
    <w:rsid w:val="007F5BA5"/>
    <w:rsid w:val="00816CDA"/>
    <w:rsid w:val="00820CB2"/>
    <w:rsid w:val="0083395A"/>
    <w:rsid w:val="00851FFA"/>
    <w:rsid w:val="00864F60"/>
    <w:rsid w:val="00873281"/>
    <w:rsid w:val="008748C9"/>
    <w:rsid w:val="00880C9F"/>
    <w:rsid w:val="008B2143"/>
    <w:rsid w:val="008B27C0"/>
    <w:rsid w:val="008C2AFA"/>
    <w:rsid w:val="008D4EB3"/>
    <w:rsid w:val="00903AEC"/>
    <w:rsid w:val="0091107F"/>
    <w:rsid w:val="00914D57"/>
    <w:rsid w:val="00956BE1"/>
    <w:rsid w:val="00973941"/>
    <w:rsid w:val="00981D7E"/>
    <w:rsid w:val="00981F47"/>
    <w:rsid w:val="00986518"/>
    <w:rsid w:val="00992A2E"/>
    <w:rsid w:val="00A6708A"/>
    <w:rsid w:val="00A70EB4"/>
    <w:rsid w:val="00A8054F"/>
    <w:rsid w:val="00A86790"/>
    <w:rsid w:val="00A91F27"/>
    <w:rsid w:val="00A93F5D"/>
    <w:rsid w:val="00B05A8A"/>
    <w:rsid w:val="00B067F4"/>
    <w:rsid w:val="00B35180"/>
    <w:rsid w:val="00B503C9"/>
    <w:rsid w:val="00B51D41"/>
    <w:rsid w:val="00B521F6"/>
    <w:rsid w:val="00BD0BF0"/>
    <w:rsid w:val="00BD1688"/>
    <w:rsid w:val="00BF5860"/>
    <w:rsid w:val="00C802BF"/>
    <w:rsid w:val="00C95495"/>
    <w:rsid w:val="00CA22A5"/>
    <w:rsid w:val="00CA75EA"/>
    <w:rsid w:val="00D330CD"/>
    <w:rsid w:val="00D4491C"/>
    <w:rsid w:val="00D52E5E"/>
    <w:rsid w:val="00D7096F"/>
    <w:rsid w:val="00D74ABF"/>
    <w:rsid w:val="00D93B38"/>
    <w:rsid w:val="00D94220"/>
    <w:rsid w:val="00DE3F97"/>
    <w:rsid w:val="00E1663D"/>
    <w:rsid w:val="00E507A0"/>
    <w:rsid w:val="00E70D74"/>
    <w:rsid w:val="00EA67C7"/>
    <w:rsid w:val="00ED0C92"/>
    <w:rsid w:val="00EE304C"/>
    <w:rsid w:val="00EE7FC1"/>
    <w:rsid w:val="00F12F62"/>
    <w:rsid w:val="00F20026"/>
    <w:rsid w:val="00F30371"/>
    <w:rsid w:val="00F31220"/>
    <w:rsid w:val="00F34049"/>
    <w:rsid w:val="00FD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 w:type="paragraph" w:styleId="NormalWeb">
    <w:name w:val="Normal (Web)"/>
    <w:basedOn w:val="Normal"/>
    <w:rsid w:val="00973941"/>
    <w:pPr>
      <w:spacing w:before="100" w:beforeAutospacing="1" w:after="100" w:afterAutospacing="1"/>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 w:type="paragraph" w:styleId="NormalWeb">
    <w:name w:val="Normal (Web)"/>
    <w:basedOn w:val="Normal"/>
    <w:rsid w:val="00973941"/>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34103">
      <w:bodyDiv w:val="1"/>
      <w:marLeft w:val="0"/>
      <w:marRight w:val="0"/>
      <w:marTop w:val="0"/>
      <w:marBottom w:val="0"/>
      <w:divBdr>
        <w:top w:val="none" w:sz="0" w:space="0" w:color="auto"/>
        <w:left w:val="none" w:sz="0" w:space="0" w:color="auto"/>
        <w:bottom w:val="none" w:sz="0" w:space="0" w:color="auto"/>
        <w:right w:val="none" w:sz="0" w:space="0" w:color="auto"/>
      </w:divBdr>
    </w:div>
    <w:div w:id="1858343527">
      <w:bodyDiv w:val="1"/>
      <w:marLeft w:val="0"/>
      <w:marRight w:val="0"/>
      <w:marTop w:val="0"/>
      <w:marBottom w:val="0"/>
      <w:divBdr>
        <w:top w:val="none" w:sz="0" w:space="0" w:color="auto"/>
        <w:left w:val="none" w:sz="0" w:space="0" w:color="auto"/>
        <w:bottom w:val="none" w:sz="0" w:space="0" w:color="auto"/>
        <w:right w:val="none" w:sz="0" w:space="0" w:color="auto"/>
      </w:divBdr>
    </w:div>
    <w:div w:id="1874224626">
      <w:bodyDiv w:val="1"/>
      <w:marLeft w:val="0"/>
      <w:marRight w:val="0"/>
      <w:marTop w:val="0"/>
      <w:marBottom w:val="0"/>
      <w:divBdr>
        <w:top w:val="none" w:sz="0" w:space="0" w:color="auto"/>
        <w:left w:val="none" w:sz="0" w:space="0" w:color="auto"/>
        <w:bottom w:val="none" w:sz="0" w:space="0" w:color="auto"/>
        <w:right w:val="none" w:sz="0" w:space="0" w:color="auto"/>
      </w:divBdr>
    </w:div>
    <w:div w:id="1948462216">
      <w:bodyDiv w:val="1"/>
      <w:marLeft w:val="0"/>
      <w:marRight w:val="0"/>
      <w:marTop w:val="0"/>
      <w:marBottom w:val="0"/>
      <w:divBdr>
        <w:top w:val="none" w:sz="0" w:space="0" w:color="auto"/>
        <w:left w:val="none" w:sz="0" w:space="0" w:color="auto"/>
        <w:bottom w:val="none" w:sz="0" w:space="0" w:color="auto"/>
        <w:right w:val="none" w:sz="0" w:space="0" w:color="auto"/>
      </w:divBdr>
    </w:div>
    <w:div w:id="20373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2016-09-30T14:47:00Z</dcterms:created>
  <dcterms:modified xsi:type="dcterms:W3CDTF">2016-09-30T14:47:00Z</dcterms:modified>
</cp:coreProperties>
</file>